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B5" w:rsidRDefault="00D90EE6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</w:rPr>
        <w:t>SCENARIO ESCAPE GAME Décembre 2017       2BAC PRO</w:t>
      </w:r>
    </w:p>
    <w:p w:rsidR="00A53CB5" w:rsidRDefault="00A53CB5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 savant fou appelé le Professeur Schreider a libéré un gaz toxique incolore et inodore dans les aérations du lycée. Il nous reste 1 h pour trouver l’antidote qu’il a enfermé dans son labo avant d’être malade.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Il nous a donné rendez vous dans son labo le </w:t>
      </w:r>
      <w:r>
        <w:rPr>
          <w:rFonts w:ascii="Cambria" w:eastAsia="Cambria" w:hAnsi="Cambria" w:cs="Cambria"/>
          <w:sz w:val="24"/>
        </w:rPr>
        <w:t>19 décembre 2017.</w:t>
      </w:r>
    </w:p>
    <w:p w:rsidR="00A53CB5" w:rsidRDefault="00A53CB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Déroulé :</w:t>
      </w:r>
    </w:p>
    <w:p w:rsidR="00A53CB5" w:rsidRDefault="00A53CB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Avant : vidéo du lieu et date du rendez-vous.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Pendant :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Ouverture de la porte grâce à la date du rendez-vous : 1912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Recherches d’informations dans toute la salle. A disposition :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Une photo avec un mot de passe et un code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 te</w:t>
      </w:r>
      <w:r>
        <w:rPr>
          <w:rFonts w:ascii="Cambria" w:eastAsia="Cambria" w:hAnsi="Cambria" w:cs="Cambria"/>
          <w:sz w:val="24"/>
        </w:rPr>
        <w:t>xte sur le sulfate de cuivre et différentes solutions chimiques dont le sulfate de cuivre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Un texte sur le pH et différents produits de nettoyages dont l’ARPIC et DESTOP. 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 poste de travail sans électrode pour mesurer le pH sur EXAO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 poste de travail sa</w:t>
      </w:r>
      <w:r>
        <w:rPr>
          <w:rFonts w:ascii="Cambria" w:eastAsia="Cambria" w:hAnsi="Cambria" w:cs="Cambria"/>
          <w:sz w:val="24"/>
        </w:rPr>
        <w:t>ns capteurs pour mesurer les caractéristiques d’une lampes sur EXAO : U et I + formule U=R*I</w:t>
      </w:r>
    </w:p>
    <w:p w:rsidR="00A53CB5" w:rsidRDefault="00D90EE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Une valise fermée par un code à 6 chiffres contenant une tablette tactile :</w:t>
      </w:r>
    </w:p>
    <w:p w:rsidR="00A53CB5" w:rsidRDefault="00D90EE6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Ouverture de la tablette avec le mot de passe et le code sur la photo ; vidéo BRAVO + f</w:t>
      </w:r>
      <w:r>
        <w:rPr>
          <w:rFonts w:ascii="Cambria" w:eastAsia="Cambria" w:hAnsi="Cambria" w:cs="Cambria"/>
          <w:sz w:val="24"/>
        </w:rPr>
        <w:t>ichier géogébra</w:t>
      </w:r>
    </w:p>
    <w:p w:rsidR="00A53CB5" w:rsidRDefault="00A53CB5">
      <w:pPr>
        <w:spacing w:after="0" w:line="240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Une boite ouverte contenant l’électrode pH</w:t>
      </w:r>
    </w:p>
    <w:p w:rsidR="00A53CB5" w:rsidRDefault="00D90EE6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Une boite fermée par un cadenas à 4 chiffres contenant les capteur EXAO Voltmètre et Ampèremètre.</w:t>
      </w:r>
    </w:p>
    <w:p w:rsidR="00A53CB5" w:rsidRDefault="00D90EE6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Une boite fermée par un cadenas à 4 chiffres contenant l'antidote</w:t>
      </w:r>
    </w:p>
    <w:p w:rsidR="00A53CB5" w:rsidRDefault="00A53CB5">
      <w:pPr>
        <w:spacing w:after="0" w:line="240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Ouverture des cadenas :</w:t>
      </w:r>
    </w:p>
    <w:p w:rsidR="00A53CB5" w:rsidRDefault="00D90EE6">
      <w:pPr>
        <w:numPr>
          <w:ilvl w:val="0"/>
          <w:numId w:val="3"/>
        </w:numPr>
        <w:spacing w:after="0" w:line="240" w:lineRule="auto"/>
        <w:ind w:left="213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Grâce au document sur le sulfate de cuivre, les élèves ont trouvé dans le texte qu’il fallait en déterminer la couleur (produits à dispositions) et traduire cette couleur bleu grâce au code K7. Cela libérait la tablette.</w:t>
      </w:r>
    </w:p>
    <w:p w:rsidR="00A53CB5" w:rsidRDefault="00D90EE6">
      <w:pPr>
        <w:numPr>
          <w:ilvl w:val="0"/>
          <w:numId w:val="3"/>
        </w:numPr>
        <w:spacing w:after="0" w:line="240" w:lineRule="auto"/>
        <w:ind w:left="213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Grâce à la résolution du fichier gé</w:t>
      </w:r>
      <w:r>
        <w:rPr>
          <w:rFonts w:ascii="Cambria" w:eastAsia="Cambria" w:hAnsi="Cambria" w:cs="Cambria"/>
          <w:sz w:val="24"/>
        </w:rPr>
        <w:t>ogébra (il fallait trouver les coordonnées du point d'intersection des 3 courbes en faisant varier des curseurs), les élèves ont pu ouvrir le cadenas contenant les capteurs EXAO</w:t>
      </w:r>
    </w:p>
    <w:p w:rsidR="00A53CB5" w:rsidRDefault="00D90EE6">
      <w:pPr>
        <w:numPr>
          <w:ilvl w:val="0"/>
          <w:numId w:val="3"/>
        </w:numPr>
        <w:spacing w:after="0" w:line="240" w:lineRule="auto"/>
        <w:ind w:left="213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Grâce au document sur le pH, les élèves ont mesuré les pH de l’ARPIC et DESTOP</w:t>
      </w:r>
      <w:r>
        <w:rPr>
          <w:rFonts w:ascii="Cambria" w:eastAsia="Cambria" w:hAnsi="Cambria" w:cs="Cambria"/>
          <w:sz w:val="24"/>
        </w:rPr>
        <w:t>: 3 chiffres</w:t>
      </w:r>
    </w:p>
    <w:p w:rsidR="00A53CB5" w:rsidRDefault="00D90EE6">
      <w:pPr>
        <w:numPr>
          <w:ilvl w:val="0"/>
          <w:numId w:val="3"/>
        </w:numPr>
        <w:spacing w:after="0" w:line="240" w:lineRule="auto"/>
        <w:ind w:left="213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Grâce aux caractéristiques R en mesurant U et I de la lampe, les élèves ont pu avoir le dernier chiffre </w:t>
      </w:r>
    </w:p>
    <w:p w:rsidR="00A53CB5" w:rsidRDefault="00D90EE6">
      <w:pPr>
        <w:numPr>
          <w:ilvl w:val="0"/>
          <w:numId w:val="3"/>
        </w:numPr>
        <w:spacing w:after="0" w:line="240" w:lineRule="auto"/>
        <w:ind w:left="213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pour ouvrir la malette contenant l’antidote., il fallait aligner les 4 chiffres.</w:t>
      </w:r>
    </w:p>
    <w:p w:rsidR="00A53CB5" w:rsidRDefault="00A53CB5">
      <w:pPr>
        <w:spacing w:after="0" w:line="240" w:lineRule="auto"/>
        <w:ind w:left="2136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Durée moyenne des 3 classes qui ont joué : 53 min. Ils o</w:t>
      </w:r>
      <w:r>
        <w:rPr>
          <w:rFonts w:ascii="Cambria" w:eastAsia="Cambria" w:hAnsi="Cambria" w:cs="Cambria"/>
          <w:sz w:val="24"/>
        </w:rPr>
        <w:t>nt tous réussis à déjouer les pièges du professeur Schreider et ont pu ingérer l’antidote qui était un bonbons tête brulée (gout acide).</w:t>
      </w:r>
    </w:p>
    <w:p w:rsidR="00A53CB5" w:rsidRDefault="00A53CB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Objectifs pédagogique atteints: 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mesure du pH d'une solution acide et d'une solution basique avec EXAO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mesure des ca</w:t>
      </w:r>
      <w:r>
        <w:rPr>
          <w:rFonts w:ascii="Cambria" w:eastAsia="Cambria" w:hAnsi="Cambria" w:cs="Cambria"/>
          <w:sz w:val="24"/>
        </w:rPr>
        <w:t>ractéristiques d'une lampe avec EXAO: mesure de U, I et calcul de R par la relation de la loi d'Ohm.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ouverture d'une session sur le réseau du lycée (B2I)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Résolution d'un problème graphiquement avec géogébra (expérimentation avec les TIC)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mise en évidence de la couleur du sulfate de cuivre (bleu)</w:t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A53CB5" w:rsidRDefault="00D90E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A53CB5" w:rsidRDefault="00A53CB5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A53CB5" w:rsidRDefault="00A53CB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3CB5" w:rsidRDefault="00A53CB5">
      <w:pPr>
        <w:spacing w:after="0" w:line="240" w:lineRule="auto"/>
        <w:ind w:left="1980"/>
        <w:jc w:val="both"/>
        <w:rPr>
          <w:rFonts w:ascii="Cambria" w:eastAsia="Cambria" w:hAnsi="Cambria" w:cs="Cambria"/>
          <w:sz w:val="24"/>
        </w:rPr>
      </w:pPr>
    </w:p>
    <w:sectPr w:rsidR="00A5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1FF"/>
    <w:multiLevelType w:val="multilevel"/>
    <w:tmpl w:val="D4A2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50BA0"/>
    <w:multiLevelType w:val="multilevel"/>
    <w:tmpl w:val="353E0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0746F"/>
    <w:multiLevelType w:val="multilevel"/>
    <w:tmpl w:val="3D927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5"/>
    <w:rsid w:val="00314D23"/>
    <w:rsid w:val="00A53CB5"/>
    <w:rsid w:val="00D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12ED-2347-4854-A099-43A9FC48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PETIT</dc:creator>
  <cp:lastModifiedBy>Anne PETIT</cp:lastModifiedBy>
  <cp:revision>2</cp:revision>
  <dcterms:created xsi:type="dcterms:W3CDTF">2018-04-29T20:12:00Z</dcterms:created>
  <dcterms:modified xsi:type="dcterms:W3CDTF">2018-04-29T20:12:00Z</dcterms:modified>
</cp:coreProperties>
</file>